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 xml:space="preserve">Сведения о кандидате в Совет директоров </w:t>
      </w:r>
    </w:p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p w:rsidR="001503F4" w:rsidRP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90" w:type="dxa"/>
        <w:tblLook w:val="04A0" w:firstRow="1" w:lastRow="0" w:firstColumn="1" w:lastColumn="0" w:noHBand="0" w:noVBand="1"/>
      </w:tblPr>
      <w:tblGrid>
        <w:gridCol w:w="456"/>
        <w:gridCol w:w="4667"/>
        <w:gridCol w:w="4667"/>
      </w:tblGrid>
      <w:tr w:rsidR="0086452F" w:rsidTr="004D70C1">
        <w:trPr>
          <w:trHeight w:val="461"/>
        </w:trPr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67" w:type="dxa"/>
          </w:tcPr>
          <w:p w:rsidR="0086452F" w:rsidRPr="00F063C9" w:rsidRDefault="00250CF4" w:rsidP="008645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Куприянов Юрий Степанович</w:t>
            </w:r>
          </w:p>
        </w:tc>
      </w:tr>
      <w:tr w:rsidR="0086452F" w:rsidTr="004D70C1">
        <w:trPr>
          <w:trHeight w:val="553"/>
        </w:trPr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09.04.1962 г.</w:t>
            </w:r>
          </w:p>
        </w:tc>
      </w:tr>
      <w:tr w:rsidR="004D70C1" w:rsidTr="004D70C1">
        <w:tc>
          <w:tcPr>
            <w:tcW w:w="456" w:type="dxa"/>
          </w:tcPr>
          <w:p w:rsidR="004D70C1" w:rsidRPr="00C717B7" w:rsidRDefault="004D70C1" w:rsidP="004D7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67" w:type="dxa"/>
          </w:tcPr>
          <w:p w:rsidR="004D70C1" w:rsidRDefault="004D70C1" w:rsidP="004D7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уровне образования, квалификации, специальности</w:t>
            </w:r>
            <w:r w:rsidRPr="001E0662">
              <w:rPr>
                <w:rFonts w:ascii="Times New Roman" w:hAnsi="Times New Roman" w:cs="Times New Roman"/>
                <w:sz w:val="24"/>
                <w:szCs w:val="24"/>
              </w:rPr>
              <w:t>, в том числе повышении квалификации (наименовании учебного учреждения), дату окончания, специальность)</w:t>
            </w:r>
          </w:p>
        </w:tc>
        <w:tc>
          <w:tcPr>
            <w:tcW w:w="4667" w:type="dxa"/>
          </w:tcPr>
          <w:p w:rsidR="004D70C1" w:rsidRDefault="004D70C1" w:rsidP="004D7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4D70C1" w:rsidRDefault="004D70C1" w:rsidP="004D7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академия государственной службы при Президенте Российской Федерации, кандидат экономических наук</w:t>
            </w:r>
          </w:p>
        </w:tc>
      </w:tr>
      <w:tr w:rsidR="0086452F" w:rsidTr="004D70C1">
        <w:tc>
          <w:tcPr>
            <w:tcW w:w="456" w:type="dxa"/>
          </w:tcPr>
          <w:p w:rsidR="0086452F" w:rsidRPr="00C717B7" w:rsidRDefault="00250CF4" w:rsidP="00250C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67" w:type="dxa"/>
          </w:tcPr>
          <w:p w:rsidR="0086452F" w:rsidRDefault="004D70C1" w:rsidP="00A8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работы, в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 xml:space="preserve">се должности, которые лицо занимает или занимало в эмитенте и в органах управления других организаций за последние </w:t>
            </w:r>
            <w:r w:rsidR="00A86E25">
              <w:rPr>
                <w:rFonts w:ascii="Times New Roman" w:hAnsi="Times New Roman" w:cs="Times New Roman"/>
                <w:sz w:val="24"/>
                <w:szCs w:val="24"/>
              </w:rPr>
              <w:t>пять лет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 xml:space="preserve">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2018-2023 – министр культуры и духовного развития РС(Я)</w:t>
            </w:r>
          </w:p>
          <w:p w:rsidR="00AD5C00" w:rsidRDefault="00075F0C" w:rsidP="00075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D5C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по наст. время</w:t>
            </w:r>
            <w:bookmarkStart w:id="0" w:name="_GoBack"/>
            <w:bookmarkEnd w:id="0"/>
            <w:r w:rsidR="00AD5C00">
              <w:rPr>
                <w:rFonts w:ascii="Times New Roman" w:hAnsi="Times New Roman" w:cs="Times New Roman"/>
                <w:sz w:val="24"/>
                <w:szCs w:val="24"/>
              </w:rPr>
              <w:t xml:space="preserve"> – председатель Совета директоров ПАО «Ленское объединенное речное пароходство»</w:t>
            </w:r>
          </w:p>
        </w:tc>
      </w:tr>
      <w:tr w:rsidR="0086452F" w:rsidTr="004D70C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67" w:type="dxa"/>
          </w:tcPr>
          <w:p w:rsidR="0086452F" w:rsidRDefault="0086452F" w:rsidP="004D7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="004D70C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уставном капитале эмитента/обыкновенных акций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4D70C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4D70C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4D70C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4D70C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4D70C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статьей 27 Федерального закона «О несостоятельности (банкротстве)»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86452F" w:rsidTr="004D70C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4D70C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4D70C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67" w:type="dxa"/>
          </w:tcPr>
          <w:p w:rsidR="0086452F" w:rsidRDefault="004D70C1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лиц, по отношению к которым кандидат является аффилированным лицом с указанием оснований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</w:p>
        </w:tc>
        <w:tc>
          <w:tcPr>
            <w:tcW w:w="4667" w:type="dxa"/>
          </w:tcPr>
          <w:p w:rsidR="0086452F" w:rsidRDefault="00EE3478" w:rsidP="00EE3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«Ленское объединенное пароходство»,</w:t>
            </w:r>
            <w:r w:rsidRPr="00B1288C">
              <w:rPr>
                <w:bCs/>
                <w:sz w:val="18"/>
                <w:szCs w:val="20"/>
              </w:rPr>
              <w:t xml:space="preserve"> </w:t>
            </w:r>
            <w:r w:rsidRPr="00AB4C2A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членом совета директоров (наблюдательного совета) акционерного общества</w:t>
            </w:r>
          </w:p>
        </w:tc>
      </w:tr>
      <w:tr w:rsidR="0086452F" w:rsidTr="004D70C1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по которому можно связаться с кандидатом</w:t>
            </w:r>
          </w:p>
        </w:tc>
        <w:tc>
          <w:tcPr>
            <w:tcW w:w="4667" w:type="dxa"/>
          </w:tcPr>
          <w:p w:rsidR="0086452F" w:rsidRPr="00250CF4" w:rsidRDefault="00276F4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Якутск, ул. Дзержинского, д. 2</w:t>
            </w:r>
            <w:r w:rsidR="000B0E3B">
              <w:rPr>
                <w:rFonts w:ascii="Times New Roman" w:hAnsi="Times New Roman" w:cs="Times New Roman"/>
                <w:sz w:val="24"/>
                <w:szCs w:val="24"/>
              </w:rPr>
              <w:t xml:space="preserve">, тел. +7(4112)408-009, </w:t>
            </w:r>
            <w:r w:rsidR="000B0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direct</w:t>
            </w:r>
            <w:r w:rsidR="000B0E3B" w:rsidRPr="00675D0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0B0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lorp</w:t>
            </w:r>
            <w:r w:rsidR="000B0E3B" w:rsidRPr="00675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0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1A4606" w:rsidRPr="001A4606" w:rsidRDefault="001A4606" w:rsidP="00276F44">
      <w:pPr>
        <w:ind w:firstLine="708"/>
        <w:rPr>
          <w:rFonts w:ascii="Times New Roman" w:hAnsi="Times New Roman" w:cs="Times New Roman"/>
          <w:i/>
          <w:sz w:val="20"/>
          <w:szCs w:val="24"/>
        </w:rPr>
      </w:pPr>
    </w:p>
    <w:sectPr w:rsidR="001A4606" w:rsidRPr="001A4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3"/>
    <w:rsid w:val="00046D2D"/>
    <w:rsid w:val="00052407"/>
    <w:rsid w:val="00075F0C"/>
    <w:rsid w:val="0008068F"/>
    <w:rsid w:val="00095E0F"/>
    <w:rsid w:val="000B0E3B"/>
    <w:rsid w:val="001503F4"/>
    <w:rsid w:val="001A276E"/>
    <w:rsid w:val="001A4606"/>
    <w:rsid w:val="00211AA2"/>
    <w:rsid w:val="00250CF4"/>
    <w:rsid w:val="00276F44"/>
    <w:rsid w:val="00293453"/>
    <w:rsid w:val="00410126"/>
    <w:rsid w:val="004A5903"/>
    <w:rsid w:val="004D70C1"/>
    <w:rsid w:val="00665671"/>
    <w:rsid w:val="006C139B"/>
    <w:rsid w:val="0086452F"/>
    <w:rsid w:val="008B2F42"/>
    <w:rsid w:val="008F14DB"/>
    <w:rsid w:val="00931901"/>
    <w:rsid w:val="00A86E25"/>
    <w:rsid w:val="00AD5C00"/>
    <w:rsid w:val="00C36975"/>
    <w:rsid w:val="00C5482F"/>
    <w:rsid w:val="00EE3478"/>
    <w:rsid w:val="00F063C9"/>
    <w:rsid w:val="00FA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94AEF"/>
  <w15:chartTrackingRefBased/>
  <w15:docId w15:val="{73FEADDF-9480-44C3-BD46-567B9FD4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240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7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76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Туйара Дмитриевна</dc:creator>
  <cp:keywords/>
  <dc:description/>
  <cp:lastModifiedBy>Платонова Алена Валерьевна</cp:lastModifiedBy>
  <cp:revision>5</cp:revision>
  <cp:lastPrinted>2024-05-13T03:26:00Z</cp:lastPrinted>
  <dcterms:created xsi:type="dcterms:W3CDTF">2025-02-13T05:36:00Z</dcterms:created>
  <dcterms:modified xsi:type="dcterms:W3CDTF">2026-05-29T00:53:00Z</dcterms:modified>
</cp:coreProperties>
</file>